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E94" w:rsidRPr="00225B14" w:rsidRDefault="00B86E94" w:rsidP="00B86E94">
      <w:pPr>
        <w:jc w:val="center"/>
        <w:rPr>
          <w:rFonts w:ascii="Arial" w:hAnsi="Arial"/>
          <w:b/>
        </w:rPr>
      </w:pPr>
      <w:r w:rsidRPr="00225B14">
        <w:rPr>
          <w:rFonts w:ascii="Arial" w:hAnsi="Arial"/>
          <w:b/>
        </w:rPr>
        <w:t>“Given by God”</w:t>
      </w:r>
      <w:r>
        <w:rPr>
          <w:rFonts w:ascii="Arial" w:hAnsi="Arial"/>
          <w:b/>
        </w:rPr>
        <w:t xml:space="preserve"> in John’s Gospel</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rPr>
        <w:t>While often overlooked, the language in John’s gospel of the Father giving a specific group to the Son may be the most compelling argument for unconditional, individual election in the Bible. Let’s consider what John says in his gospel.</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3:35</w:t>
      </w:r>
      <w:r w:rsidRPr="00225B14">
        <w:rPr>
          <w:rFonts w:ascii="Arial" w:hAnsi="Arial"/>
        </w:rPr>
        <w:t xml:space="preserve"> – God has given “all things into the hands” of his Son.  God the Father loves the Son, and accordingly gives the Son all that he possesses.  This solidarity will be seen in the fact that Jesus does all that the Father commands.  He is the only obedient Son, and thus in his deity he shares all that the Father has, and in his humanity he has earned from the Father his rightful inheritance (cf. 17:2).</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5:22, 27</w:t>
      </w:r>
      <w:r w:rsidRPr="00225B14">
        <w:rPr>
          <w:rFonts w:ascii="Arial" w:hAnsi="Arial"/>
        </w:rPr>
        <w:t xml:space="preserve"> – God has given the Son the right and responsibility to judge.  While Jesus did not come to judge in his first advent, he did earn the right to judge the world.  Thus in his return, he will judge the living and the dead.  This notion is repeated in verse 22 and 27.</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5:36</w:t>
      </w:r>
      <w:r w:rsidRPr="00225B14">
        <w:rPr>
          <w:rFonts w:ascii="Arial" w:hAnsi="Arial"/>
        </w:rPr>
        <w:t xml:space="preserve"> – God has given Jesus works to accomplish, and as the gGospels show, he successfully accomplished all that the Father commands (cf. 17:4-5).</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6:37, 39</w:t>
      </w:r>
      <w:r w:rsidRPr="00225B14">
        <w:rPr>
          <w:rFonts w:ascii="Arial" w:hAnsi="Arial"/>
        </w:rPr>
        <w:t xml:space="preserve"> – John 6:37 is the first of many occurrences where God the Father has given to the Son a people for his own possession.  While the phrase is a little ambiguous in its individual usages, as it is read in the context of John, it becomes more apparent that there </w:t>
      </w:r>
      <w:proofErr w:type="gramStart"/>
      <w:r w:rsidRPr="00225B14">
        <w:rPr>
          <w:rFonts w:ascii="Arial" w:hAnsi="Arial"/>
        </w:rPr>
        <w:t>is an elect people</w:t>
      </w:r>
      <w:proofErr w:type="gramEnd"/>
      <w:r w:rsidRPr="00225B14">
        <w:rPr>
          <w:rFonts w:ascii="Arial" w:hAnsi="Arial"/>
        </w:rPr>
        <w:t xml:space="preserve"> whom the Father gave to the Son before the foundation of the world. In time, it is Jesus calling to come and save them, to pray for them, and to return them to God’s heavenly abode.  </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rPr>
        <w:t>Significantly, Jesus speaks of the universal offer for “whoever” desires to come to God in John 6:35-40.  However, the ones who will come are the ones that God gave to Jesus in eternity past.   As a close reading of John 6 indicates, the coming is preceded by and depends upon the giving, not the reverse. The (</w:t>
      </w:r>
      <w:proofErr w:type="gramStart"/>
      <w:r w:rsidRPr="00225B14">
        <w:rPr>
          <w:rFonts w:ascii="Arial" w:hAnsi="Arial"/>
        </w:rPr>
        <w:t>chrono)logical</w:t>
      </w:r>
      <w:proofErr w:type="gramEnd"/>
      <w:r w:rsidRPr="00225B14">
        <w:rPr>
          <w:rFonts w:ascii="Arial" w:hAnsi="Arial"/>
        </w:rPr>
        <w:t xml:space="preserve"> order is giving from Father to Son and then coming.  </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rPr>
        <w:t>In verse 38, Jesus speaks of coming down from heaven to earth.  As he does, he mentions the will of the Father.  What is that will?  Is it to save all men?  Is it to provide salvation for everyone?  No, it is to effectively save the ones that God gave to Jesus before he came.  John 6:39 says, “And this is the will of him who sent me, that I should lose nothing of all that he has given me, but raise it up on the last day.” More could be said about John 6, but we move now to John 10 where Jesus speaks about his sheep.</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10:29</w:t>
      </w:r>
      <w:r w:rsidRPr="00225B14">
        <w:rPr>
          <w:rFonts w:ascii="Arial" w:hAnsi="Arial"/>
        </w:rPr>
        <w:t xml:space="preserve"> – In John 10, Jesus gives extended meaning to the metaphor of shepherding and sheep.  In John 10:11, 14, he says that he is the Good Shepherd, who lays down his life for his sheep.  Then in verse 26, he explains who the sheep are and how they become sheep.  He says to the Pharisees, “you are not part of my flock.”  Why?  Is it because they don’t believe?  Well, yes, it is.  John 10:25 clearly </w:t>
      </w:r>
      <w:proofErr w:type="gramStart"/>
      <w:r w:rsidRPr="00225B14">
        <w:rPr>
          <w:rFonts w:ascii="Arial" w:hAnsi="Arial"/>
        </w:rPr>
        <w:t>indicates</w:t>
      </w:r>
      <w:proofErr w:type="gramEnd"/>
      <w:r w:rsidRPr="00225B14">
        <w:rPr>
          <w:rFonts w:ascii="Arial" w:hAnsi="Arial"/>
        </w:rPr>
        <w:t xml:space="preserve"> that his opponents don’t believe.  But he says something else.  He gives the explanation for why they don’t believe.  In verse 26, he says the reason they don’t believe is because they are not sheep.  We might expect to hear that the Pharisees are not sheep because they do not believe, but he says the reverse, they don’t believe because they are not sheep.  In Jesus’s mind, the Pharisees unbelief is due to the fact that they are not his sheep.  And he says that if they were sheep they would have believed, but as it is, they don’t believe and won’t believe because they are not God’s sheep.</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rPr>
        <w:t>Why would God do this?  It is because the human race is filled with so much hellish hubris.  By our own standards and logic, we all believe that we deserve to go to heaven, or at least that we all deserve the opportunity to go to heaven.  But Jesus comes and tears down this arrogant assumption.  No one, not even the most religious, deserve to go to heaven.  Thus, he says that by God’s design, the Pharisees are not his sheep.</w:t>
      </w:r>
    </w:p>
    <w:p w:rsidR="00B86E94" w:rsidRPr="00225B14" w:rsidRDefault="00B86E94" w:rsidP="00B86E94">
      <w:pPr>
        <w:rPr>
          <w:rFonts w:ascii="Arial" w:hAnsi="Arial"/>
        </w:rPr>
      </w:pPr>
    </w:p>
    <w:p w:rsidR="00B86E94" w:rsidRPr="00225B14" w:rsidRDefault="00B86E94" w:rsidP="00B86E94">
      <w:pPr>
        <w:rPr>
          <w:rFonts w:ascii="Arial" w:hAnsi="Arial"/>
          <w:i/>
        </w:rPr>
      </w:pPr>
      <w:r w:rsidRPr="00225B14">
        <w:rPr>
          <w:rFonts w:ascii="Arial" w:hAnsi="Arial"/>
        </w:rPr>
        <w:t xml:space="preserve">Instead, he says that the sheep are the ones who hear his voice and follow Jesus.  They receive eternal life because they follow and believe, but before that they are sheep </w:t>
      </w:r>
      <w:proofErr w:type="gramStart"/>
      <w:r w:rsidRPr="00225B14">
        <w:rPr>
          <w:rFonts w:ascii="Arial" w:hAnsi="Arial"/>
        </w:rPr>
        <w:t>who</w:t>
      </w:r>
      <w:proofErr w:type="gramEnd"/>
      <w:r w:rsidRPr="00225B14">
        <w:rPr>
          <w:rFonts w:ascii="Arial" w:hAnsi="Arial"/>
        </w:rPr>
        <w:t xml:space="preserve"> know the voice of the master.  Thus, in verse 29, Jesus speaks of the sheep, saying these are the ones who the Father has given to the Son.  And as a result their salvation is secured, because the Father and the Son are both securing the salvation of the sheep, the ones that the Father gave to the Son. </w:t>
      </w:r>
      <w:r w:rsidRPr="00225B14">
        <w:rPr>
          <w:rFonts w:ascii="Arial" w:hAnsi="Arial"/>
          <w:i/>
        </w:rPr>
        <w:t xml:space="preserve">  </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13:3</w:t>
      </w:r>
      <w:r w:rsidRPr="00225B14">
        <w:rPr>
          <w:rFonts w:ascii="Arial" w:hAnsi="Arial"/>
          <w:b/>
        </w:rPr>
        <w:t xml:space="preserve"> </w:t>
      </w:r>
      <w:r w:rsidRPr="00225B14">
        <w:rPr>
          <w:rFonts w:ascii="Arial" w:hAnsi="Arial"/>
        </w:rPr>
        <w:t xml:space="preserve">– Jesus again speaks of the fact that God has given all things into his hands.  This corresponds with what has already been said in John 3:35.  And it will be reiterated in John 17:2.  </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b/>
          <w:i/>
        </w:rPr>
        <w:t>John 17</w:t>
      </w:r>
      <w:r w:rsidRPr="00225B14">
        <w:rPr>
          <w:rFonts w:ascii="Arial" w:hAnsi="Arial"/>
        </w:rPr>
        <w:t xml:space="preserve"> – In John 17, Jesus is recorded praying his high priestly prayer.  In the prayer, it becomes increasingly obvious that he has a special and exclusive relationship with his sheep, the ones that God has given him.  However, before he prays for some and not for others (v. 9), John records the fact that God has given Jesus authority over all flesh (v. 2).  Indeed, Jesus as the royal priest, the sacerdotal </w:t>
      </w:r>
      <w:proofErr w:type="gramStart"/>
      <w:r w:rsidRPr="00225B14">
        <w:rPr>
          <w:rFonts w:ascii="Arial" w:hAnsi="Arial"/>
        </w:rPr>
        <w:t>king,</w:t>
      </w:r>
      <w:proofErr w:type="gramEnd"/>
      <w:r w:rsidRPr="00225B14">
        <w:rPr>
          <w:rFonts w:ascii="Arial" w:hAnsi="Arial"/>
        </w:rPr>
        <w:t xml:space="preserve"> has the right to rule over the cosmos, and this includes sheep and goats.  Thus, with such authority, he prays to the father for his own, but he also has power over all mankind (even those who will not be saved) as is evidenced in the next chapter, when the Roman soldiers fall to his feet when they come to arrest him (18:6).  This statement confirms again Jesus overall authority to judge and power to rule.  Yet, this universal and cosmic rule should not be confused with special and particular priesthood for those whom God has given him.</w:t>
      </w:r>
    </w:p>
    <w:p w:rsidR="00B86E94" w:rsidRPr="00225B14" w:rsidRDefault="00B86E94" w:rsidP="00B86E94">
      <w:pPr>
        <w:rPr>
          <w:rFonts w:ascii="Arial" w:hAnsi="Arial"/>
        </w:rPr>
      </w:pPr>
    </w:p>
    <w:p w:rsidR="00B86E94" w:rsidRPr="00225B14" w:rsidRDefault="00B86E94" w:rsidP="00B86E94">
      <w:pPr>
        <w:rPr>
          <w:rFonts w:ascii="Arial" w:hAnsi="Arial"/>
        </w:rPr>
      </w:pPr>
      <w:r w:rsidRPr="00225B14">
        <w:rPr>
          <w:rFonts w:ascii="Arial" w:hAnsi="Arial"/>
        </w:rPr>
        <w:t xml:space="preserve">Indeed, in the second half of verse 2, Jesus continues and says that he has authority to “give eternal life to all </w:t>
      </w:r>
      <w:proofErr w:type="gramStart"/>
      <w:r w:rsidRPr="00225B14">
        <w:rPr>
          <w:rFonts w:ascii="Arial" w:hAnsi="Arial"/>
        </w:rPr>
        <w:t>whom</w:t>
      </w:r>
      <w:proofErr w:type="gramEnd"/>
      <w:r w:rsidRPr="00225B14">
        <w:rPr>
          <w:rFonts w:ascii="Arial" w:hAnsi="Arial"/>
        </w:rPr>
        <w:t xml:space="preserve"> you have given him.”  In other words, Jesus has a special relationship with the ones he has received from the Father.  While ambiguity remains in the terminology, four things are clear: (1) He has received a people from the father, (2) The number of people is less than the total number of all flesh (v. 9), (3) Jesus has a unique relationship with these people given to him, and (4) the unique relationship is not based on the people but on God who gives the people.  The rest of his prayer confirms these points.</w:t>
      </w:r>
    </w:p>
    <w:p w:rsidR="00B86E94" w:rsidRPr="00225B14" w:rsidRDefault="00B86E94" w:rsidP="00B86E94">
      <w:pPr>
        <w:rPr>
          <w:rFonts w:ascii="Arial" w:hAnsi="Arial"/>
        </w:rPr>
      </w:pPr>
    </w:p>
    <w:p w:rsidR="004644F6" w:rsidRDefault="00B86E94" w:rsidP="00B86E94">
      <w:r w:rsidRPr="00225B14">
        <w:rPr>
          <w:rFonts w:ascii="Arial" w:hAnsi="Arial"/>
        </w:rPr>
        <w:t>Let me give a simple reading of John 17 with attention to the idea of the Father’s giving to the Son will show that God has given a people to his Son. In verses 6-19, Jesus speaks of the disciples that God gave to him.  He says that he prays for them and not for the world (v. 9).  This seems to be a clear indication that Jesus is selective in who he prays for.  He prays for the ones that God gave him. Then, in verses 20-26, Jesus continues the theme of praying for his own, but now his own expands to all those who will believe the message of the disciples (v .20).   In the end, the ones given by the Father to the Son are the ones who are sanctified by the Son (v. 19) and conjoined with the Father and the Son forever (v. 24-25).  While this inclusion comes by means of the preaching of the Word (v. 20), it will effectively bring to the Father all those who were given to Jesus before the foundation of the world (v. 24), because the glory of the Son in eternity passed is mysteriously dependent on his role in history as the Lamb of God.  Thus as he longs for the glory of the past, Jesus also rejoices in the glory of the future that he will share with the father and the ones given to him, because the ones promised him in eternity past (cf. Titus 1:1-2) are now born, saved, and secured forever in the heavenly places with Jesus.</w:t>
      </w:r>
    </w:p>
    <w:sectPr w:rsidR="004644F6" w:rsidSect="00B86E9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86E94"/>
    <w:rsid w:val="00B86E94"/>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E9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6238</Characters>
  <Application>Microsoft Macintosh Word</Application>
  <DocSecurity>0</DocSecurity>
  <Lines>51</Lines>
  <Paragraphs>12</Paragraphs>
  <ScaleCrop>false</ScaleCrop>
  <Company>Calvary Baptist Church</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2014-08-24T18:58:00Z</dcterms:created>
  <dcterms:modified xsi:type="dcterms:W3CDTF">2014-08-24T18:58:00Z</dcterms:modified>
</cp:coreProperties>
</file>